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F9F1" w14:textId="77777777" w:rsidR="0035412C" w:rsidRPr="00F7795E" w:rsidRDefault="00717E80">
      <w:pPr>
        <w:jc w:val="center"/>
        <w:rPr>
          <w:rFonts w:asciiTheme="minorHAnsi" w:hAnsiTheme="minorHAnsi"/>
          <w:color w:val="FF0000"/>
          <w:szCs w:val="24"/>
        </w:rPr>
      </w:pPr>
      <w:r w:rsidRPr="00D61706">
        <w:rPr>
          <w:noProof/>
        </w:rPr>
        <w:drawing>
          <wp:inline distT="0" distB="0" distL="0" distR="0" wp14:anchorId="0BF4CC7A" wp14:editId="49552090">
            <wp:extent cx="4238625" cy="1009650"/>
            <wp:effectExtent l="0" t="0" r="9525" b="0"/>
            <wp:docPr id="1" name="Picture 1" descr="I:\Images\FHBA\FHBA logos\New FHBA Logo\New FHBA Logo Final 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Images\FHBA\FHBA logos\New FHBA Logo\New FHBA Logo Final 1.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390F5" w14:textId="679BCC2C" w:rsidR="000C14C2" w:rsidRPr="00D61706" w:rsidRDefault="008630E6">
      <w:pPr>
        <w:jc w:val="center"/>
        <w:rPr>
          <w:rFonts w:asciiTheme="minorHAnsi" w:hAnsiTheme="minorHAnsi"/>
          <w:b/>
          <w:sz w:val="36"/>
        </w:rPr>
      </w:pPr>
      <w:r w:rsidRPr="000E4307">
        <w:rPr>
          <w:rFonts w:asciiTheme="minorHAnsi" w:hAnsiTheme="minorHAnsi"/>
          <w:b/>
          <w:sz w:val="36"/>
        </w:rPr>
        <w:t>20</w:t>
      </w:r>
      <w:r w:rsidR="00BD0B65">
        <w:rPr>
          <w:rFonts w:asciiTheme="minorHAnsi" w:hAnsiTheme="minorHAnsi"/>
          <w:b/>
          <w:sz w:val="36"/>
        </w:rPr>
        <w:t>2</w:t>
      </w:r>
      <w:r w:rsidR="00E57097">
        <w:rPr>
          <w:rFonts w:asciiTheme="minorHAnsi" w:hAnsiTheme="minorHAnsi"/>
          <w:b/>
          <w:sz w:val="36"/>
        </w:rPr>
        <w:t>2</w:t>
      </w:r>
      <w:r w:rsidR="000C14C2" w:rsidRPr="000E4307">
        <w:rPr>
          <w:rFonts w:asciiTheme="minorHAnsi" w:hAnsiTheme="minorHAnsi"/>
          <w:b/>
          <w:sz w:val="36"/>
        </w:rPr>
        <w:t xml:space="preserve"> Builder of the Year</w:t>
      </w:r>
    </w:p>
    <w:p w14:paraId="188CCAE4" w14:textId="77777777" w:rsidR="00F7795E" w:rsidRPr="00211FA6" w:rsidRDefault="000C14C2">
      <w:pPr>
        <w:jc w:val="center"/>
        <w:rPr>
          <w:rFonts w:asciiTheme="minorHAnsi" w:hAnsiTheme="minorHAnsi"/>
          <w:b/>
          <w:sz w:val="36"/>
        </w:rPr>
      </w:pPr>
      <w:r w:rsidRPr="00211FA6">
        <w:rPr>
          <w:rFonts w:asciiTheme="minorHAnsi" w:hAnsiTheme="minorHAnsi"/>
          <w:b/>
          <w:sz w:val="36"/>
        </w:rPr>
        <w:t>Candidate Nomination Form</w:t>
      </w:r>
    </w:p>
    <w:p w14:paraId="6C505608" w14:textId="77777777" w:rsidR="000C14C2" w:rsidRPr="00712114" w:rsidRDefault="000C14C2" w:rsidP="00F7795E">
      <w:pPr>
        <w:rPr>
          <w:rFonts w:asciiTheme="minorHAnsi" w:hAnsiTheme="minorHAnsi"/>
          <w:sz w:val="16"/>
          <w:szCs w:val="16"/>
        </w:rPr>
      </w:pPr>
      <w:r w:rsidRPr="00712114">
        <w:rPr>
          <w:rFonts w:asciiTheme="minorHAnsi" w:hAnsiTheme="minorHAnsi"/>
          <w:b/>
          <w:sz w:val="16"/>
          <w:szCs w:val="16"/>
        </w:rPr>
        <w:t xml:space="preserve"> </w:t>
      </w:r>
    </w:p>
    <w:p w14:paraId="61015C80" w14:textId="77777777" w:rsidR="0035412C" w:rsidRPr="00DE33FE" w:rsidRDefault="00C14D99" w:rsidP="0028681D">
      <w:pPr>
        <w:rPr>
          <w:rFonts w:asciiTheme="minorHAnsi" w:hAnsiTheme="minorHAnsi"/>
          <w:szCs w:val="24"/>
        </w:rPr>
      </w:pPr>
      <w:r w:rsidRPr="00DE33FE">
        <w:rPr>
          <w:rFonts w:asciiTheme="minorHAnsi" w:hAnsiTheme="minorHAnsi"/>
          <w:szCs w:val="24"/>
        </w:rPr>
        <w:t xml:space="preserve">The Builder of the Year Award recognizes a leader in the industry who continuously exhibits best practices, phenomenal leadership qualities, and expertise in the field.  </w:t>
      </w:r>
      <w:r w:rsidR="00CE78D9">
        <w:rPr>
          <w:rFonts w:asciiTheme="minorHAnsi" w:hAnsiTheme="minorHAnsi"/>
          <w:szCs w:val="24"/>
        </w:rPr>
        <w:t>The Builder of the Year is</w:t>
      </w:r>
      <w:r w:rsidRPr="00DE33FE">
        <w:rPr>
          <w:rFonts w:asciiTheme="minorHAnsi" w:hAnsiTheme="minorHAnsi"/>
          <w:szCs w:val="24"/>
        </w:rPr>
        <w:t xml:space="preserve"> selected annually by the FHBA Past Second Vice Presidents’ Council</w:t>
      </w:r>
      <w:r w:rsidR="00266755" w:rsidRPr="00DE33FE">
        <w:rPr>
          <w:rFonts w:asciiTheme="minorHAnsi" w:hAnsiTheme="minorHAnsi"/>
          <w:szCs w:val="24"/>
        </w:rPr>
        <w:t xml:space="preserve">, announced during the Summer Conference/SEBC and presented during the Fall Leadership Conference.  </w:t>
      </w:r>
      <w:r w:rsidR="0028681D" w:rsidRPr="00DE33FE">
        <w:rPr>
          <w:rFonts w:asciiTheme="minorHAnsi" w:hAnsiTheme="minorHAnsi"/>
          <w:szCs w:val="24"/>
        </w:rPr>
        <w:t xml:space="preserve"> </w:t>
      </w:r>
      <w:r w:rsidR="0028681D" w:rsidRPr="00DE33FE">
        <w:rPr>
          <w:rFonts w:asciiTheme="minorHAnsi" w:eastAsiaTheme="minorHAnsi" w:hAnsiTheme="minorHAnsi"/>
          <w:szCs w:val="24"/>
        </w:rPr>
        <w:t xml:space="preserve">Application forms are available at www.fhba.com.  </w:t>
      </w:r>
    </w:p>
    <w:p w14:paraId="0C469469" w14:textId="77777777" w:rsidR="00F7795E" w:rsidRPr="00D61706" w:rsidRDefault="00F7795E" w:rsidP="00C14D99">
      <w:pPr>
        <w:jc w:val="both"/>
        <w:rPr>
          <w:rFonts w:asciiTheme="minorHAnsi" w:hAnsiTheme="minorHAnsi"/>
          <w:sz w:val="16"/>
          <w:szCs w:val="16"/>
        </w:rPr>
      </w:pPr>
    </w:p>
    <w:p w14:paraId="0AB847EE" w14:textId="1504A450" w:rsidR="000C14C2" w:rsidRPr="000E4307" w:rsidRDefault="000C14C2">
      <w:pPr>
        <w:pStyle w:val="Heading4"/>
        <w:shd w:val="solid" w:color="auto" w:fill="auto"/>
        <w:rPr>
          <w:rFonts w:asciiTheme="minorHAnsi" w:hAnsiTheme="minorHAnsi"/>
          <w:color w:val="FFFFFF" w:themeColor="background1"/>
          <w:spacing w:val="34"/>
          <w:position w:val="4"/>
          <w:sz w:val="32"/>
          <w:szCs w:val="32"/>
          <w:bdr w:val="single" w:sz="4" w:space="0" w:color="auto"/>
        </w:rPr>
      </w:pPr>
      <w:r w:rsidRPr="000E4307">
        <w:rPr>
          <w:rFonts w:asciiTheme="minorHAnsi" w:hAnsiTheme="minorHAnsi"/>
          <w:color w:val="FFFFFF" w:themeColor="background1"/>
          <w:spacing w:val="34"/>
          <w:position w:val="4"/>
          <w:sz w:val="32"/>
          <w:szCs w:val="32"/>
          <w:bdr w:val="single" w:sz="4" w:space="0" w:color="auto"/>
        </w:rPr>
        <w:t xml:space="preserve">Deadline </w:t>
      </w:r>
      <w:r w:rsidR="00481115" w:rsidRPr="000E4307">
        <w:rPr>
          <w:rFonts w:asciiTheme="minorHAnsi" w:hAnsiTheme="minorHAnsi"/>
          <w:color w:val="FFFFFF" w:themeColor="background1"/>
          <w:spacing w:val="34"/>
          <w:position w:val="4"/>
          <w:sz w:val="32"/>
          <w:szCs w:val="32"/>
          <w:bdr w:val="single" w:sz="4" w:space="0" w:color="auto"/>
        </w:rPr>
        <w:t>for</w:t>
      </w:r>
      <w:r w:rsidRPr="000E4307">
        <w:rPr>
          <w:rFonts w:asciiTheme="minorHAnsi" w:hAnsiTheme="minorHAnsi"/>
          <w:color w:val="FFFFFF" w:themeColor="background1"/>
          <w:spacing w:val="34"/>
          <w:position w:val="4"/>
          <w:sz w:val="32"/>
          <w:szCs w:val="32"/>
          <w:bdr w:val="single" w:sz="4" w:space="0" w:color="auto"/>
        </w:rPr>
        <w:t xml:space="preserve"> Entr</w:t>
      </w:r>
      <w:r w:rsidR="00481115" w:rsidRPr="000E4307">
        <w:rPr>
          <w:rFonts w:asciiTheme="minorHAnsi" w:hAnsiTheme="minorHAnsi"/>
          <w:color w:val="FFFFFF" w:themeColor="background1"/>
          <w:spacing w:val="34"/>
          <w:position w:val="4"/>
          <w:sz w:val="32"/>
          <w:szCs w:val="32"/>
          <w:bdr w:val="single" w:sz="4" w:space="0" w:color="auto"/>
        </w:rPr>
        <w:t>y</w:t>
      </w:r>
      <w:r w:rsidRPr="000E4307">
        <w:rPr>
          <w:rFonts w:asciiTheme="minorHAnsi" w:hAnsiTheme="minorHAnsi"/>
          <w:color w:val="FFFFFF" w:themeColor="background1"/>
          <w:spacing w:val="34"/>
          <w:position w:val="4"/>
          <w:sz w:val="32"/>
          <w:szCs w:val="32"/>
          <w:bdr w:val="single" w:sz="4" w:space="0" w:color="auto"/>
        </w:rPr>
        <w:t xml:space="preserve">: </w:t>
      </w:r>
      <w:r w:rsidR="00E57097">
        <w:rPr>
          <w:rFonts w:asciiTheme="minorHAnsi" w:hAnsiTheme="minorHAnsi"/>
          <w:color w:val="FFFFFF" w:themeColor="background1"/>
          <w:spacing w:val="34"/>
          <w:position w:val="4"/>
          <w:sz w:val="32"/>
          <w:szCs w:val="32"/>
          <w:bdr w:val="single" w:sz="4" w:space="0" w:color="auto"/>
        </w:rPr>
        <w:t xml:space="preserve">Friday, </w:t>
      </w:r>
      <w:r w:rsidR="00E57097">
        <w:rPr>
          <w:rFonts w:asciiTheme="minorHAnsi" w:hAnsiTheme="minorHAnsi"/>
          <w:color w:val="FFFFFF" w:themeColor="background1"/>
          <w:spacing w:val="34"/>
          <w:position w:val="4"/>
          <w:sz w:val="32"/>
          <w:szCs w:val="32"/>
          <w:bdr w:val="single" w:sz="4" w:space="0" w:color="auto"/>
        </w:rPr>
        <w:t>July 1, 2022</w:t>
      </w:r>
    </w:p>
    <w:p w14:paraId="5AAC2963" w14:textId="77777777" w:rsidR="0035412C" w:rsidRPr="00712114" w:rsidRDefault="0035412C">
      <w:pPr>
        <w:rPr>
          <w:rFonts w:asciiTheme="minorHAnsi" w:hAnsiTheme="minorHAnsi"/>
          <w:sz w:val="16"/>
          <w:szCs w:val="16"/>
        </w:rPr>
      </w:pPr>
    </w:p>
    <w:p w14:paraId="19BC9016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14:paraId="71F05CA7" w14:textId="77777777" w:rsidR="000C14C2" w:rsidRPr="00C05756" w:rsidRDefault="000C1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6"/>
          <w:szCs w:val="26"/>
        </w:rPr>
      </w:pPr>
      <w:r w:rsidRPr="00C05756">
        <w:rPr>
          <w:rFonts w:asciiTheme="minorHAnsi" w:hAnsiTheme="minorHAnsi"/>
          <w:sz w:val="26"/>
          <w:szCs w:val="26"/>
        </w:rPr>
        <w:t>Candidate’s Name</w:t>
      </w:r>
      <w:r w:rsidR="00C05756">
        <w:rPr>
          <w:rFonts w:asciiTheme="minorHAnsi" w:hAnsiTheme="minorHAnsi"/>
          <w:sz w:val="26"/>
          <w:szCs w:val="26"/>
        </w:rPr>
        <w:tab/>
      </w:r>
      <w:r w:rsidR="00C05756">
        <w:rPr>
          <w:rFonts w:asciiTheme="minorHAnsi" w:hAnsiTheme="minorHAnsi"/>
          <w:sz w:val="26"/>
          <w:szCs w:val="26"/>
        </w:rPr>
        <w:tab/>
      </w:r>
      <w:r w:rsidR="00C05756" w:rsidRPr="00C05756">
        <w:rPr>
          <w:rFonts w:asciiTheme="minorHAnsi" w:hAnsiTheme="minorHAnsi"/>
          <w:sz w:val="26"/>
          <w:szCs w:val="26"/>
        </w:rPr>
        <w:t>__________________________________________________________</w:t>
      </w:r>
    </w:p>
    <w:p w14:paraId="2D1F6981" w14:textId="77777777" w:rsidR="00243A28" w:rsidRPr="00C05756" w:rsidRDefault="00243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14:paraId="291F5700" w14:textId="77777777" w:rsidR="00C05756" w:rsidRPr="00C05756" w:rsidRDefault="00C05756" w:rsidP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6"/>
          <w:szCs w:val="26"/>
        </w:rPr>
      </w:pPr>
      <w:r w:rsidRPr="00C05756">
        <w:rPr>
          <w:rFonts w:asciiTheme="minorHAnsi" w:hAnsiTheme="minorHAnsi"/>
          <w:sz w:val="26"/>
          <w:szCs w:val="26"/>
        </w:rPr>
        <w:t>Local Association Name</w:t>
      </w:r>
      <w:r>
        <w:rPr>
          <w:rFonts w:asciiTheme="minorHAnsi" w:hAnsiTheme="minorHAnsi"/>
          <w:sz w:val="26"/>
          <w:szCs w:val="26"/>
        </w:rPr>
        <w:tab/>
      </w:r>
      <w:r w:rsidRPr="00C05756">
        <w:rPr>
          <w:rFonts w:asciiTheme="minorHAnsi" w:hAnsiTheme="minorHAnsi"/>
          <w:sz w:val="26"/>
          <w:szCs w:val="26"/>
        </w:rPr>
        <w:t>__________________________________________________________</w:t>
      </w:r>
    </w:p>
    <w:p w14:paraId="32596C60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14:paraId="2B9F5C65" w14:textId="77777777" w:rsidR="00C05756" w:rsidRPr="00C05756" w:rsidRDefault="00C05756" w:rsidP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6"/>
          <w:szCs w:val="26"/>
        </w:rPr>
      </w:pPr>
      <w:r w:rsidRPr="00C05756">
        <w:rPr>
          <w:rFonts w:asciiTheme="minorHAnsi" w:hAnsiTheme="minorHAnsi"/>
          <w:sz w:val="26"/>
          <w:szCs w:val="26"/>
        </w:rPr>
        <w:t>Firm Name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C05756">
        <w:rPr>
          <w:rFonts w:asciiTheme="minorHAnsi" w:hAnsiTheme="minorHAnsi"/>
          <w:sz w:val="26"/>
          <w:szCs w:val="26"/>
        </w:rPr>
        <w:t>__________________________________________________________</w:t>
      </w:r>
    </w:p>
    <w:p w14:paraId="1BA8470A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14:paraId="21BA14E4" w14:textId="77777777" w:rsidR="00C05756" w:rsidRPr="00C05756" w:rsidRDefault="00C05756" w:rsidP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6"/>
          <w:szCs w:val="26"/>
        </w:rPr>
      </w:pPr>
      <w:r w:rsidRPr="00C05756">
        <w:rPr>
          <w:rFonts w:asciiTheme="minorHAnsi" w:hAnsiTheme="minorHAnsi"/>
          <w:sz w:val="26"/>
          <w:szCs w:val="26"/>
        </w:rPr>
        <w:t>Address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C05756">
        <w:rPr>
          <w:rFonts w:asciiTheme="minorHAnsi" w:hAnsiTheme="minorHAnsi"/>
          <w:sz w:val="26"/>
          <w:szCs w:val="26"/>
        </w:rPr>
        <w:t>__________________________________________________________</w:t>
      </w:r>
    </w:p>
    <w:p w14:paraId="7AC02286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14:paraId="37F97B9F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6"/>
          <w:szCs w:val="26"/>
        </w:rPr>
      </w:pPr>
      <w:r w:rsidRPr="00C05756">
        <w:rPr>
          <w:rFonts w:asciiTheme="minorHAnsi" w:hAnsiTheme="minorHAnsi"/>
          <w:sz w:val="26"/>
          <w:szCs w:val="26"/>
        </w:rPr>
        <w:t>City, State, Zip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C05756">
        <w:rPr>
          <w:rFonts w:asciiTheme="minorHAnsi" w:hAnsiTheme="minorHAnsi"/>
          <w:sz w:val="26"/>
          <w:szCs w:val="26"/>
        </w:rPr>
        <w:t>__________________________________________________________</w:t>
      </w:r>
    </w:p>
    <w:p w14:paraId="79084FDC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14:paraId="4EECA79A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6"/>
          <w:szCs w:val="26"/>
        </w:rPr>
      </w:pPr>
      <w:r w:rsidRPr="00C05756">
        <w:rPr>
          <w:rFonts w:asciiTheme="minorHAnsi" w:hAnsiTheme="minorHAnsi"/>
          <w:sz w:val="26"/>
          <w:szCs w:val="26"/>
        </w:rPr>
        <w:t>Phone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C05756">
        <w:rPr>
          <w:rFonts w:asciiTheme="minorHAnsi" w:hAnsiTheme="minorHAnsi"/>
          <w:sz w:val="26"/>
          <w:szCs w:val="26"/>
        </w:rPr>
        <w:t>__________________________________________________________</w:t>
      </w:r>
    </w:p>
    <w:p w14:paraId="67E6A25F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14:paraId="15F01824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6"/>
          <w:szCs w:val="26"/>
        </w:rPr>
      </w:pPr>
      <w:r w:rsidRPr="00C05756">
        <w:rPr>
          <w:rFonts w:asciiTheme="minorHAnsi" w:hAnsiTheme="minorHAnsi"/>
          <w:sz w:val="26"/>
          <w:szCs w:val="26"/>
        </w:rPr>
        <w:t>Email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C05756">
        <w:rPr>
          <w:rFonts w:asciiTheme="minorHAnsi" w:hAnsiTheme="minorHAnsi"/>
          <w:sz w:val="26"/>
          <w:szCs w:val="26"/>
        </w:rPr>
        <w:t>__________________________________________________________</w:t>
      </w:r>
    </w:p>
    <w:p w14:paraId="36DAD9B2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14:paraId="04DE597C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6"/>
          <w:szCs w:val="26"/>
        </w:rPr>
      </w:pPr>
      <w:r w:rsidRPr="00C05756">
        <w:rPr>
          <w:rFonts w:asciiTheme="minorHAnsi" w:hAnsiTheme="minorHAnsi"/>
          <w:sz w:val="26"/>
          <w:szCs w:val="26"/>
        </w:rPr>
        <w:t>Submitted By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C05756">
        <w:rPr>
          <w:rFonts w:asciiTheme="minorHAnsi" w:hAnsiTheme="minorHAnsi"/>
          <w:sz w:val="26"/>
          <w:szCs w:val="26"/>
        </w:rPr>
        <w:t>__________________________________________________________</w:t>
      </w:r>
    </w:p>
    <w:p w14:paraId="611B9906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14:paraId="7ACA771C" w14:textId="77777777" w:rsid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6"/>
          <w:szCs w:val="26"/>
        </w:rPr>
      </w:pPr>
      <w:r w:rsidRPr="00C05756">
        <w:rPr>
          <w:rFonts w:asciiTheme="minorHAnsi" w:hAnsiTheme="minorHAnsi"/>
          <w:sz w:val="26"/>
          <w:szCs w:val="26"/>
        </w:rPr>
        <w:t>Signature of Local HBA EO</w:t>
      </w:r>
      <w:r>
        <w:rPr>
          <w:rFonts w:asciiTheme="minorHAnsi" w:hAnsiTheme="minorHAnsi"/>
          <w:sz w:val="26"/>
          <w:szCs w:val="26"/>
        </w:rPr>
        <w:tab/>
      </w:r>
      <w:r w:rsidRPr="00C05756">
        <w:rPr>
          <w:rFonts w:asciiTheme="minorHAnsi" w:hAnsiTheme="minorHAnsi"/>
          <w:sz w:val="26"/>
          <w:szCs w:val="26"/>
        </w:rPr>
        <w:t>__________________________________________________________</w:t>
      </w:r>
      <w:r>
        <w:rPr>
          <w:rFonts w:asciiTheme="minorHAnsi" w:hAnsiTheme="minorHAnsi"/>
          <w:sz w:val="26"/>
          <w:szCs w:val="26"/>
        </w:rPr>
        <w:t xml:space="preserve"> </w:t>
      </w:r>
    </w:p>
    <w:p w14:paraId="444857A5" w14:textId="77777777" w:rsidR="00C05756" w:rsidRPr="00C05756" w:rsidRDefault="00C0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14:paraId="26573321" w14:textId="77777777" w:rsidR="00685C9F" w:rsidRPr="00712114" w:rsidRDefault="00685C9F" w:rsidP="001B11D2">
      <w:pPr>
        <w:rPr>
          <w:rFonts w:asciiTheme="minorHAnsi" w:hAnsiTheme="minorHAnsi"/>
          <w:sz w:val="16"/>
          <w:szCs w:val="16"/>
        </w:rPr>
      </w:pPr>
    </w:p>
    <w:p w14:paraId="7A5138D3" w14:textId="77777777" w:rsidR="00E7203C" w:rsidRPr="00D61706" w:rsidRDefault="00AE5ACE">
      <w:pPr>
        <w:pStyle w:val="Heading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solid" w:color="auto" w:fill="auto"/>
        <w:rPr>
          <w:rFonts w:asciiTheme="minorHAnsi" w:hAnsiTheme="minorHAnsi"/>
          <w:spacing w:val="34"/>
          <w:position w:val="4"/>
          <w:sz w:val="24"/>
          <w:szCs w:val="24"/>
        </w:rPr>
      </w:pPr>
      <w:r w:rsidRPr="00D61706">
        <w:rPr>
          <w:rFonts w:asciiTheme="minorHAnsi" w:hAnsiTheme="minorHAnsi"/>
          <w:spacing w:val="34"/>
          <w:position w:val="4"/>
          <w:sz w:val="24"/>
          <w:szCs w:val="24"/>
        </w:rPr>
        <w:t>Describe and</w:t>
      </w:r>
      <w:r w:rsidR="00C05756" w:rsidRPr="00D61706">
        <w:rPr>
          <w:rFonts w:asciiTheme="minorHAnsi" w:hAnsiTheme="minorHAnsi"/>
          <w:spacing w:val="34"/>
          <w:position w:val="4"/>
          <w:sz w:val="24"/>
          <w:szCs w:val="24"/>
        </w:rPr>
        <w:t>/or</w:t>
      </w:r>
      <w:r w:rsidRPr="00D61706">
        <w:rPr>
          <w:rFonts w:asciiTheme="minorHAnsi" w:hAnsiTheme="minorHAnsi"/>
          <w:spacing w:val="34"/>
          <w:position w:val="4"/>
          <w:sz w:val="24"/>
          <w:szCs w:val="24"/>
        </w:rPr>
        <w:t xml:space="preserve"> list reasons your candidate should </w:t>
      </w:r>
    </w:p>
    <w:p w14:paraId="18FDED91" w14:textId="77777777" w:rsidR="000C14C2" w:rsidRPr="00D61706" w:rsidRDefault="00D61706">
      <w:pPr>
        <w:pStyle w:val="Heading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solid" w:color="auto" w:fill="auto"/>
        <w:rPr>
          <w:rFonts w:asciiTheme="minorHAnsi" w:hAnsiTheme="minorHAnsi"/>
          <w:spacing w:val="34"/>
          <w:position w:val="4"/>
          <w:sz w:val="24"/>
          <w:szCs w:val="24"/>
        </w:rPr>
      </w:pPr>
      <w:r>
        <w:rPr>
          <w:rFonts w:asciiTheme="minorHAnsi" w:hAnsiTheme="minorHAnsi"/>
          <w:spacing w:val="34"/>
          <w:position w:val="4"/>
          <w:sz w:val="24"/>
          <w:szCs w:val="24"/>
        </w:rPr>
        <w:t>r</w:t>
      </w:r>
      <w:r w:rsidRPr="00D61706">
        <w:rPr>
          <w:rFonts w:asciiTheme="minorHAnsi" w:hAnsiTheme="minorHAnsi"/>
          <w:spacing w:val="34"/>
          <w:position w:val="4"/>
          <w:sz w:val="24"/>
          <w:szCs w:val="24"/>
        </w:rPr>
        <w:t>eceive</w:t>
      </w:r>
      <w:r w:rsidR="00AE5ACE" w:rsidRPr="00D61706">
        <w:rPr>
          <w:rFonts w:asciiTheme="minorHAnsi" w:hAnsiTheme="minorHAnsi"/>
          <w:spacing w:val="34"/>
          <w:position w:val="4"/>
          <w:sz w:val="24"/>
          <w:szCs w:val="24"/>
        </w:rPr>
        <w:t xml:space="preserve"> the FHBA Builder of the Year award</w:t>
      </w:r>
    </w:p>
    <w:p w14:paraId="608F9157" w14:textId="77777777" w:rsidR="000C14C2" w:rsidRPr="00712114" w:rsidRDefault="000C14C2">
      <w:pPr>
        <w:rPr>
          <w:rFonts w:asciiTheme="minorHAnsi" w:hAnsiTheme="minorHAnsi"/>
          <w:sz w:val="16"/>
          <w:szCs w:val="16"/>
        </w:rPr>
      </w:pPr>
    </w:p>
    <w:p w14:paraId="7EC7A33F" w14:textId="77777777" w:rsidR="00AE5ACE" w:rsidRDefault="00AE5ACE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4BCEB6A0" w14:textId="77777777" w:rsidR="00AE5ACE" w:rsidRDefault="00AE5ACE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5440F303" w14:textId="77777777" w:rsidR="00AE5ACE" w:rsidRDefault="00AE5ACE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5AB7A097" w14:textId="77777777" w:rsidR="00AE5ACE" w:rsidRDefault="00AE5ACE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5198AD47" w14:textId="77777777" w:rsidR="00E7203C" w:rsidRDefault="00E7203C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693C5043" w14:textId="77777777" w:rsidR="00E7203C" w:rsidRDefault="00E7203C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49E00184" w14:textId="77777777" w:rsidR="00AE5ACE" w:rsidRDefault="00AE5ACE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31A7035D" w14:textId="77777777" w:rsidR="00E7203C" w:rsidRDefault="00E7203C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6F38DB87" w14:textId="77777777" w:rsidR="00D61706" w:rsidRDefault="00D61706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734AB497" w14:textId="77777777" w:rsidR="00E7203C" w:rsidRDefault="00E7203C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13FEEA16" w14:textId="77777777" w:rsidR="00D61706" w:rsidRDefault="00D61706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356710C1" w14:textId="77777777" w:rsidR="00E7203C" w:rsidRDefault="00E7203C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4DFA8FE2" w14:textId="77777777" w:rsidR="00E7203C" w:rsidRDefault="00E7203C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206EADCA" w14:textId="77777777" w:rsidR="00AE5ACE" w:rsidRDefault="00AE5ACE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510DEC4F" w14:textId="77777777" w:rsidR="00AE5ACE" w:rsidRPr="0035412C" w:rsidRDefault="00AE5ACE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1E2F68F2" w14:textId="77777777" w:rsidR="00AE5ACE" w:rsidRPr="0035412C" w:rsidRDefault="00AE5ACE" w:rsidP="00E7203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1BD9C204" w14:textId="7FFC3FB7" w:rsidR="000C14C2" w:rsidRPr="008C1BF2" w:rsidRDefault="00E7203C" w:rsidP="008C1BF2">
      <w:pPr>
        <w:jc w:val="center"/>
        <w:rPr>
          <w:rFonts w:asciiTheme="minorHAnsi" w:hAnsiTheme="minorHAnsi"/>
          <w:b/>
          <w:color w:val="C00000"/>
          <w:szCs w:val="24"/>
        </w:rPr>
      </w:pPr>
      <w:r w:rsidRPr="008C1BF2">
        <w:rPr>
          <w:rFonts w:asciiTheme="minorHAnsi" w:hAnsiTheme="minorHAnsi"/>
          <w:b/>
          <w:color w:val="C00000"/>
          <w:szCs w:val="24"/>
        </w:rPr>
        <w:t xml:space="preserve">SEND </w:t>
      </w:r>
      <w:r w:rsidRPr="008C1BF2">
        <w:rPr>
          <w:rFonts w:asciiTheme="minorHAnsi" w:hAnsiTheme="minorHAnsi"/>
          <w:b/>
          <w:color w:val="C00000"/>
          <w:szCs w:val="24"/>
          <w:u w:val="single"/>
        </w:rPr>
        <w:t>APPLICATION</w:t>
      </w:r>
      <w:r w:rsidRPr="008C1BF2">
        <w:rPr>
          <w:rFonts w:asciiTheme="minorHAnsi" w:hAnsiTheme="minorHAnsi"/>
          <w:b/>
          <w:color w:val="C00000"/>
          <w:szCs w:val="24"/>
        </w:rPr>
        <w:t xml:space="preserve"> AND </w:t>
      </w:r>
      <w:r w:rsidRPr="008C1BF2">
        <w:rPr>
          <w:rFonts w:asciiTheme="minorHAnsi" w:hAnsiTheme="minorHAnsi"/>
          <w:b/>
          <w:color w:val="C00000"/>
          <w:szCs w:val="24"/>
          <w:u w:val="single"/>
        </w:rPr>
        <w:t>HEADSHOT</w:t>
      </w:r>
      <w:r w:rsidRPr="008C1BF2">
        <w:rPr>
          <w:rFonts w:asciiTheme="minorHAnsi" w:hAnsiTheme="minorHAnsi"/>
          <w:b/>
          <w:color w:val="C00000"/>
          <w:szCs w:val="24"/>
        </w:rPr>
        <w:t xml:space="preserve"> OF NOMINEE TO </w:t>
      </w:r>
      <w:r w:rsidR="00955FFF">
        <w:rPr>
          <w:rFonts w:asciiTheme="minorHAnsi" w:hAnsiTheme="minorHAnsi"/>
          <w:b/>
          <w:color w:val="C00000"/>
          <w:szCs w:val="24"/>
        </w:rPr>
        <w:t>KAILIN KOCH</w:t>
      </w:r>
      <w:r w:rsidRPr="008C1BF2">
        <w:rPr>
          <w:rFonts w:asciiTheme="minorHAnsi" w:hAnsiTheme="minorHAnsi"/>
          <w:b/>
          <w:color w:val="C00000"/>
          <w:szCs w:val="24"/>
        </w:rPr>
        <w:t xml:space="preserve">AT </w:t>
      </w:r>
      <w:r w:rsidR="00955FFF">
        <w:rPr>
          <w:rFonts w:asciiTheme="minorHAnsi" w:hAnsiTheme="minorHAnsi"/>
          <w:b/>
          <w:color w:val="C00000"/>
          <w:szCs w:val="24"/>
        </w:rPr>
        <w:t>KKOCH</w:t>
      </w:r>
      <w:r w:rsidRPr="008C1BF2">
        <w:rPr>
          <w:rFonts w:asciiTheme="minorHAnsi" w:hAnsiTheme="minorHAnsi"/>
          <w:b/>
          <w:color w:val="C00000"/>
          <w:szCs w:val="24"/>
        </w:rPr>
        <w:t>@FHBA.COM.</w:t>
      </w:r>
    </w:p>
    <w:sectPr w:rsidR="000C14C2" w:rsidRPr="008C1BF2" w:rsidSect="00E7203C">
      <w:pgSz w:w="12240" w:h="15840"/>
      <w:pgMar w:top="720" w:right="720" w:bottom="2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60EB" w14:textId="77777777" w:rsidR="0035412C" w:rsidRDefault="0035412C" w:rsidP="0035412C">
      <w:r>
        <w:separator/>
      </w:r>
    </w:p>
  </w:endnote>
  <w:endnote w:type="continuationSeparator" w:id="0">
    <w:p w14:paraId="006D1D26" w14:textId="77777777" w:rsidR="0035412C" w:rsidRDefault="0035412C" w:rsidP="0035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0FA6" w14:textId="77777777" w:rsidR="0035412C" w:rsidRDefault="0035412C" w:rsidP="0035412C">
      <w:r>
        <w:separator/>
      </w:r>
    </w:p>
  </w:footnote>
  <w:footnote w:type="continuationSeparator" w:id="0">
    <w:p w14:paraId="6E72BA4E" w14:textId="77777777" w:rsidR="0035412C" w:rsidRDefault="0035412C" w:rsidP="00354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56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1DC"/>
    <w:rsid w:val="00032390"/>
    <w:rsid w:val="000C14C2"/>
    <w:rsid w:val="000E4307"/>
    <w:rsid w:val="001711DC"/>
    <w:rsid w:val="001B11D2"/>
    <w:rsid w:val="00211FA6"/>
    <w:rsid w:val="00224713"/>
    <w:rsid w:val="00243A28"/>
    <w:rsid w:val="00266755"/>
    <w:rsid w:val="0028681D"/>
    <w:rsid w:val="0031592F"/>
    <w:rsid w:val="003179D2"/>
    <w:rsid w:val="00341D76"/>
    <w:rsid w:val="0035412C"/>
    <w:rsid w:val="00382E94"/>
    <w:rsid w:val="0039178B"/>
    <w:rsid w:val="003B3DEF"/>
    <w:rsid w:val="00481115"/>
    <w:rsid w:val="00541376"/>
    <w:rsid w:val="00604137"/>
    <w:rsid w:val="00685C9F"/>
    <w:rsid w:val="006B3F1F"/>
    <w:rsid w:val="006D1F40"/>
    <w:rsid w:val="006E2D59"/>
    <w:rsid w:val="00712114"/>
    <w:rsid w:val="00717E80"/>
    <w:rsid w:val="007C5B7B"/>
    <w:rsid w:val="00815970"/>
    <w:rsid w:val="008630E6"/>
    <w:rsid w:val="008C1BF2"/>
    <w:rsid w:val="008E78B2"/>
    <w:rsid w:val="00911FFB"/>
    <w:rsid w:val="00925988"/>
    <w:rsid w:val="00955FFF"/>
    <w:rsid w:val="00983CF9"/>
    <w:rsid w:val="009B79B4"/>
    <w:rsid w:val="00A21204"/>
    <w:rsid w:val="00A273CC"/>
    <w:rsid w:val="00AC04CE"/>
    <w:rsid w:val="00AC1681"/>
    <w:rsid w:val="00AE5ACE"/>
    <w:rsid w:val="00AF5A25"/>
    <w:rsid w:val="00B660F4"/>
    <w:rsid w:val="00BD0B65"/>
    <w:rsid w:val="00C05756"/>
    <w:rsid w:val="00C14D99"/>
    <w:rsid w:val="00CB07CA"/>
    <w:rsid w:val="00CE78D9"/>
    <w:rsid w:val="00CF5C7C"/>
    <w:rsid w:val="00D02646"/>
    <w:rsid w:val="00D61706"/>
    <w:rsid w:val="00DE33FE"/>
    <w:rsid w:val="00E33773"/>
    <w:rsid w:val="00E57097"/>
    <w:rsid w:val="00E64041"/>
    <w:rsid w:val="00E7203C"/>
    <w:rsid w:val="00EA546F"/>
    <w:rsid w:val="00EC5E91"/>
    <w:rsid w:val="00F7795E"/>
    <w:rsid w:val="00F90210"/>
    <w:rsid w:val="00FB02C8"/>
    <w:rsid w:val="00FC7960"/>
    <w:rsid w:val="00F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79DE9"/>
  <w15:docId w15:val="{DF18E900-3775-44E9-9E78-CB80A1EA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link w:val="BalloonTextChar"/>
    <w:rsid w:val="00EA5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4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C79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54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412C"/>
    <w:rPr>
      <w:sz w:val="24"/>
    </w:rPr>
  </w:style>
  <w:style w:type="paragraph" w:styleId="Footer">
    <w:name w:val="footer"/>
    <w:basedOn w:val="Normal"/>
    <w:link w:val="FooterChar"/>
    <w:unhideWhenUsed/>
    <w:rsid w:val="00354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41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CE2A-12B1-48CA-BBE2-701C023A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Home Builders Association</vt:lpstr>
    </vt:vector>
  </TitlesOfParts>
  <Company>Toshiba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Home Builders Association</dc:title>
  <dc:creator>ledwards</dc:creator>
  <cp:lastModifiedBy>Angel Robles</cp:lastModifiedBy>
  <cp:revision>2</cp:revision>
  <cp:lastPrinted>2019-02-20T20:15:00Z</cp:lastPrinted>
  <dcterms:created xsi:type="dcterms:W3CDTF">2022-03-22T14:54:00Z</dcterms:created>
  <dcterms:modified xsi:type="dcterms:W3CDTF">2022-03-22T14:54:00Z</dcterms:modified>
</cp:coreProperties>
</file>